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26D9" w14:textId="46A984B0" w:rsidR="00C416F8" w:rsidRPr="00741B27" w:rsidRDefault="00B95CD3" w:rsidP="00741B27">
      <w:pPr>
        <w:jc w:val="center"/>
        <w:rPr>
          <w:rFonts w:eastAsiaTheme="minorEastAsia"/>
          <w:lang w:val="kk-KZ"/>
        </w:rPr>
      </w:pPr>
      <w:r w:rsidRPr="00741B27">
        <w:rPr>
          <w:b/>
          <w:lang w:val="kk-KZ"/>
        </w:rPr>
        <w:t xml:space="preserve"> </w:t>
      </w:r>
    </w:p>
    <w:p w14:paraId="6A762ADA" w14:textId="5256DEA3" w:rsidR="00C226D0" w:rsidRPr="00741B27" w:rsidRDefault="00C226D0" w:rsidP="00741B27">
      <w:pPr>
        <w:jc w:val="center"/>
        <w:rPr>
          <w:rFonts w:eastAsiaTheme="minorEastAsia"/>
          <w:lang w:val="kk-KZ"/>
        </w:rPr>
      </w:pPr>
    </w:p>
    <w:tbl>
      <w:tblPr>
        <w:tblW w:w="986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8093"/>
        <w:gridCol w:w="1032"/>
      </w:tblGrid>
      <w:tr w:rsidR="00C226D0" w:rsidRPr="00741B27" w14:paraId="4A4FFD0A" w14:textId="77777777" w:rsidTr="00C226D0">
        <w:trPr>
          <w:trHeight w:val="30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23DD902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ru-KZ" w:eastAsia="en-US"/>
              </w:rPr>
            </w:pPr>
          </w:p>
        </w:tc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14:paraId="15C20539" w14:textId="77777777" w:rsidR="00440239" w:rsidRPr="00741B27" w:rsidRDefault="00440239" w:rsidP="00741B27">
            <w:pPr>
              <w:rPr>
                <w:lang w:val="ru-KZ"/>
              </w:rPr>
            </w:pPr>
          </w:p>
          <w:p w14:paraId="11407255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Казахский национальный университет им. аль-Фараби</w:t>
            </w:r>
          </w:p>
          <w:p w14:paraId="706ED076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Факультет философии и политологии</w:t>
            </w:r>
          </w:p>
          <w:p w14:paraId="664037CD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741B27">
              <w:rPr>
                <w:b/>
              </w:rPr>
              <w:t>Кафедра педагогики и образовательного менеджмента</w:t>
            </w:r>
          </w:p>
          <w:p w14:paraId="1316EF72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31E98449" w14:textId="0DFA9BED" w:rsidR="00440239" w:rsidRPr="00741B27" w:rsidRDefault="00440239" w:rsidP="00741B27">
            <w:pPr>
              <w:jc w:val="center"/>
              <w:rPr>
                <w:b/>
                <w:lang w:val="ru-KZ" w:eastAsia="ru-KZ"/>
              </w:rPr>
            </w:pPr>
            <w:r w:rsidRPr="00741B27">
              <w:rPr>
                <w:b/>
                <w:lang w:val="ru-KZ"/>
              </w:rPr>
              <w:t>КАРТА УЧЕБНО-МЕТОДИЧЕСКОЙ ОБЕСПЕЧЕННОСТИ</w:t>
            </w:r>
          </w:p>
          <w:p w14:paraId="200258E4" w14:textId="77777777" w:rsidR="00440239" w:rsidRPr="00741B27" w:rsidRDefault="00440239" w:rsidP="00741B27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</w:p>
          <w:p w14:paraId="65CB1728" w14:textId="77777777" w:rsidR="00440239" w:rsidRPr="00741B27" w:rsidRDefault="00440239" w:rsidP="00741B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1B27">
              <w:rPr>
                <w:lang w:val="ru-KZ"/>
              </w:rPr>
              <w:t xml:space="preserve">Специальность </w:t>
            </w:r>
            <w:r w:rsidRPr="00741B27">
              <w:rPr>
                <w:b/>
              </w:rPr>
              <w:t>6B01101 - Педагогика и психология</w:t>
            </w:r>
          </w:p>
          <w:p w14:paraId="5E0533E0" w14:textId="3B444F78" w:rsidR="00440239" w:rsidRPr="00741B27" w:rsidRDefault="00440239" w:rsidP="00741B27">
            <w:pPr>
              <w:jc w:val="center"/>
              <w:rPr>
                <w:lang w:val="kk-KZ"/>
              </w:rPr>
            </w:pPr>
            <w:r w:rsidRPr="00741B27">
              <w:rPr>
                <w:i/>
                <w:lang w:val="ru-KZ"/>
              </w:rPr>
              <w:t>(шифр и наименование специальности)</w:t>
            </w:r>
          </w:p>
          <w:p w14:paraId="0ECBD52B" w14:textId="68C0697E" w:rsidR="00440239" w:rsidRPr="00741B27" w:rsidRDefault="00440239" w:rsidP="00741B27">
            <w:pPr>
              <w:autoSpaceDE w:val="0"/>
              <w:autoSpaceDN w:val="0"/>
              <w:adjustRightInd w:val="0"/>
              <w:jc w:val="center"/>
            </w:pPr>
            <w:r w:rsidRPr="00741B27">
              <w:rPr>
                <w:i/>
                <w:lang w:val="ru-KZ"/>
              </w:rPr>
              <w:t xml:space="preserve">по </w:t>
            </w:r>
            <w:r w:rsidRPr="00741B27">
              <w:rPr>
                <w:lang w:val="ru-KZ"/>
              </w:rPr>
              <w:t xml:space="preserve"> дисциплине  «</w:t>
            </w:r>
            <w:r w:rsidRPr="00741B27">
              <w:t>«</w:t>
            </w:r>
            <w:r w:rsidR="006E2D57" w:rsidRPr="00741B27">
              <w:rPr>
                <w:lang w:val="kk-KZ"/>
              </w:rPr>
              <w:t>Возрастная педагогика и психология</w:t>
            </w:r>
            <w:r w:rsidRPr="00741B27">
              <w:t>»</w:t>
            </w:r>
          </w:p>
          <w:p w14:paraId="59BAE828" w14:textId="77777777" w:rsidR="00C226D0" w:rsidRPr="00741B27" w:rsidRDefault="00C226D0" w:rsidP="00741B2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693CD7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val="ru-KZ" w:eastAsia="en-US"/>
              </w:rPr>
            </w:pPr>
          </w:p>
        </w:tc>
      </w:tr>
      <w:tr w:rsidR="00C226D0" w:rsidRPr="00741B27" w14:paraId="1A70618D" w14:textId="77777777" w:rsidTr="00C226D0">
        <w:trPr>
          <w:trHeight w:val="305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B4910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>№ п/п</w:t>
            </w:r>
          </w:p>
        </w:tc>
        <w:tc>
          <w:tcPr>
            <w:tcW w:w="80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1EE240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ru-KZ" w:eastAsia="en-US"/>
              </w:rPr>
              <w:t>Автор, заглавие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A7968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ru-KZ" w:eastAsia="en-US"/>
              </w:rPr>
              <w:t>Экз.</w:t>
            </w:r>
          </w:p>
        </w:tc>
      </w:tr>
      <w:tr w:rsidR="00C226D0" w:rsidRPr="00741B27" w14:paraId="2A2FEF61" w14:textId="77777777" w:rsidTr="00C226D0">
        <w:trPr>
          <w:trHeight w:val="770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B1EBC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>1</w:t>
            </w:r>
          </w:p>
        </w:tc>
        <w:tc>
          <w:tcPr>
            <w:tcW w:w="80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A40A03" w14:textId="77777777" w:rsidR="006E2D57" w:rsidRPr="00741B27" w:rsidRDefault="006E2D57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Гамезо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М.В., Петрова Е.А., Орлова Л.М. </w:t>
            </w:r>
          </w:p>
          <w:p w14:paraId="16B6FB33" w14:textId="3F20F91F" w:rsidR="00C226D0" w:rsidRPr="00741B27" w:rsidRDefault="006E2D57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Возрастная и педагогическая психология: Учеб. пособие для  студентов всех специальностей педагогических вузов. — М.: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Педа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­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гогическое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общество России, 2003. — 512 с.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CF9265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>5</w:t>
            </w:r>
          </w:p>
        </w:tc>
      </w:tr>
      <w:tr w:rsidR="00C226D0" w:rsidRPr="00741B27" w14:paraId="2AE556D1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1E7E" w14:textId="5BE89BFE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9FCD379" w14:textId="66B3E747" w:rsidR="00A74B7E" w:rsidRPr="00741B27" w:rsidRDefault="00A74B7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Шапошникова, Т. Е.</w:t>
            </w:r>
            <w:r w:rsidRPr="00741B27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Pr="00741B27">
              <w:rPr>
                <w:rFonts w:eastAsiaTheme="minorHAnsi"/>
                <w:color w:val="000000"/>
                <w:lang w:val="kk-KZ" w:eastAsia="en-US"/>
              </w:rPr>
              <w:t xml:space="preserve">Возрастная психология и педагогика : учебник и практикум </w:t>
            </w:r>
          </w:p>
          <w:p w14:paraId="13497EAF" w14:textId="77777777" w:rsidR="00A74B7E" w:rsidRPr="00741B27" w:rsidRDefault="00A74B7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для СПО / Т. Е. Шапошникова, В. А. Шапошников, В. А. Корчуганов. —  2-е изд., испр. и доп. — М. : Издательство Юрайт, 2018. — 218 с. — 2019.</w:t>
            </w:r>
          </w:p>
          <w:p w14:paraId="70868729" w14:textId="058DBC1F" w:rsidR="00C226D0" w:rsidRPr="00741B27" w:rsidRDefault="00A74B7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(Серия : Профессио нальное образование).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3FC235B" w14:textId="2BD4A356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456D9D44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61CF78" w14:textId="05B547BA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60DCAD" w14:textId="5F58AC33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Шерьязданова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,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Хорлан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Токтамысовна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. Реалии и перспективы подготовки специалистов-психологов в высшем звене образования : монография / Х. Т.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Шерьязданова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, 2019. </w:t>
            </w:r>
            <w:r w:rsidR="00E111CF" w:rsidRPr="00741B27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243</w:t>
            </w:r>
            <w:r w:rsidR="00E111CF" w:rsidRPr="00741B27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FEA785" w14:textId="5401961C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741B27" w14:paraId="064E062B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93413" w14:textId="168D65FE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4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1FBFF1" w14:textId="6129B59C" w:rsidR="00A74B7E" w:rsidRPr="00741B27" w:rsidRDefault="00A74B7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Т.В. Склярова, О.Л.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Янушкявичене</w:t>
            </w:r>
            <w:proofErr w:type="spellEnd"/>
            <w:r w:rsidRPr="00741B27">
              <w:rPr>
                <w:rFonts w:eastAsiaTheme="minorHAnsi"/>
                <w:color w:val="000000"/>
                <w:lang w:val="kk-KZ" w:eastAsia="en-US"/>
              </w:rPr>
              <w:t>.</w:t>
            </w: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Возрастная педагогика и психология </w:t>
            </w:r>
          </w:p>
          <w:p w14:paraId="4AAFAB0C" w14:textId="35EED668" w:rsidR="00C226D0" w:rsidRPr="00741B27" w:rsidRDefault="00A74B7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Учебное пособие для студентов педагогических вузов и духовных семинарий Издательский дом «Покров», Москва, 2004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41C5CC" w14:textId="5E544B05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2A0A3BB0" w14:textId="77777777" w:rsidTr="00C226D0">
        <w:trPr>
          <w:trHeight w:val="20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F46CC2" w14:textId="498E7653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FD1E94" w14:textId="19608184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Макарова, Ирина </w:t>
            </w:r>
            <w:proofErr w:type="spellStart"/>
            <w:r w:rsidRPr="00741B27">
              <w:rPr>
                <w:rFonts w:eastAsiaTheme="minorHAnsi"/>
                <w:color w:val="000000"/>
                <w:lang w:val="ru-KZ" w:eastAsia="en-US"/>
              </w:rPr>
              <w:t>Вилориевна</w:t>
            </w:r>
            <w:proofErr w:type="spellEnd"/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. Общая психология : учебное пособие для вузов / И. В. Макарова, 2021. </w:t>
            </w:r>
            <w:r w:rsidR="00E111CF" w:rsidRPr="00741B27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181</w:t>
            </w:r>
            <w:r w:rsidR="00E111CF" w:rsidRPr="00741B27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A8ACDE9" w14:textId="29742B9A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62F15B17" w14:textId="77777777" w:rsidTr="00C226D0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164AC0" w14:textId="795E18B4" w:rsidR="00C226D0" w:rsidRPr="00741B27" w:rsidRDefault="00C226D0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6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53EA6D5" w14:textId="6FD37797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Психологическая помощь при эмоциональном выгорании: теория и практика : учеб.-методическое пособие / [под общ. ред. М. П. Кабакова], 2021. </w:t>
            </w:r>
            <w:r w:rsidR="00E111CF" w:rsidRPr="00741B27">
              <w:rPr>
                <w:rFonts w:eastAsiaTheme="minorHAnsi"/>
                <w:color w:val="000000"/>
                <w:lang w:val="ru-KZ" w:eastAsia="en-US"/>
              </w:rPr>
              <w:t>–</w:t>
            </w:r>
            <w:r w:rsidRPr="00741B27">
              <w:rPr>
                <w:rFonts w:eastAsiaTheme="minorHAnsi"/>
                <w:color w:val="000000"/>
                <w:lang w:val="ru-KZ" w:eastAsia="en-US"/>
              </w:rPr>
              <w:t xml:space="preserve"> 137</w:t>
            </w:r>
            <w:r w:rsidR="00E111CF" w:rsidRPr="00741B27">
              <w:rPr>
                <w:rFonts w:eastAsiaTheme="minorHAnsi"/>
                <w:color w:val="000000"/>
                <w:lang w:val="kk-KZ" w:eastAsia="en-US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92EF41" w14:textId="41AF6B32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C226D0" w:rsidRPr="00741B27" w14:paraId="7955A058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2AEA6" w14:textId="4C2B49CA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7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31011" w14:textId="002236C1" w:rsidR="00C226D0" w:rsidRPr="00741B27" w:rsidRDefault="00A74B7E" w:rsidP="00741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lang w:val="kk-KZ"/>
              </w:rPr>
            </w:pPr>
            <w:r w:rsidRPr="00741B27">
              <w:rPr>
                <w:rFonts w:eastAsiaTheme="minorEastAsia"/>
                <w:lang w:val="kk-KZ"/>
              </w:rPr>
              <w:t>Зимняя И.А. Педагогическая психология. 175с.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F2C1606" w14:textId="501B8E34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75EFC0F8" w14:textId="77777777" w:rsidTr="00C226D0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82171" w14:textId="33BAAF9D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8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E17AD2A" w14:textId="30D4E8EB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color w:val="000000"/>
                <w:lang w:val="ru-KZ" w:eastAsia="ru-KZ"/>
              </w:rPr>
              <w:t>Обухова, Людмила Филипповна. Возрастная психология : учеб. для вузов / Л. Ф. Обухова, 2020. - 460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5AF82E" w14:textId="72F84ECB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047C45EF" w14:textId="77777777" w:rsidTr="00C226D0">
        <w:trPr>
          <w:trHeight w:val="22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2FBC53" w14:textId="1BEFDCB9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9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587CE3" w14:textId="4ED927EE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color w:val="000000"/>
                <w:lang w:val="ru-KZ" w:eastAsia="ru-KZ"/>
              </w:rPr>
              <w:t xml:space="preserve">Психофизиологическое исследование: диагностика и коррекция депрессивного состояния : метод. пособие / [А. М. </w:t>
            </w:r>
            <w:proofErr w:type="spellStart"/>
            <w:r w:rsidRPr="00741B27">
              <w:rPr>
                <w:color w:val="000000"/>
                <w:lang w:val="ru-KZ" w:eastAsia="ru-KZ"/>
              </w:rPr>
              <w:t>Кустубаева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А. Т. </w:t>
            </w:r>
            <w:proofErr w:type="spellStart"/>
            <w:r w:rsidRPr="00741B27">
              <w:rPr>
                <w:color w:val="000000"/>
                <w:lang w:val="ru-KZ" w:eastAsia="ru-KZ"/>
              </w:rPr>
              <w:t>Камзанова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М. К. </w:t>
            </w:r>
            <w:proofErr w:type="spellStart"/>
            <w:r w:rsidRPr="00741B27">
              <w:rPr>
                <w:color w:val="000000"/>
                <w:lang w:val="ru-KZ" w:eastAsia="ru-KZ"/>
              </w:rPr>
              <w:t>Жолдасова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 2020. </w:t>
            </w:r>
            <w:r w:rsidR="00E111CF" w:rsidRPr="00741B27">
              <w:rPr>
                <w:color w:val="000000"/>
                <w:lang w:val="ru-KZ" w:eastAsia="ru-KZ"/>
              </w:rPr>
              <w:t>–</w:t>
            </w:r>
            <w:r w:rsidRPr="00741B27">
              <w:rPr>
                <w:color w:val="000000"/>
                <w:lang w:val="ru-KZ" w:eastAsia="ru-KZ"/>
              </w:rPr>
              <w:t xml:space="preserve"> 97</w:t>
            </w:r>
            <w:r w:rsidR="00E111CF" w:rsidRPr="00741B27">
              <w:rPr>
                <w:color w:val="000000"/>
                <w:lang w:val="kk-KZ" w:eastAsia="ru-KZ"/>
              </w:rPr>
              <w:t>с,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7BC0E44" w14:textId="0FAB5763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</w:t>
            </w:r>
          </w:p>
        </w:tc>
      </w:tr>
      <w:tr w:rsidR="00C226D0" w:rsidRPr="00741B27" w14:paraId="57AD9EF3" w14:textId="77777777" w:rsidTr="00C226D0">
        <w:trPr>
          <w:trHeight w:val="24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F3ACB" w14:textId="25699789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23F229C" w14:textId="33BA876F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proofErr w:type="spellStart"/>
            <w:r w:rsidRPr="00741B27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</w:t>
            </w:r>
            <w:proofErr w:type="spellStart"/>
            <w:r w:rsidRPr="00741B27">
              <w:rPr>
                <w:color w:val="000000"/>
                <w:lang w:val="ru-KZ" w:eastAsia="ru-KZ"/>
              </w:rPr>
              <w:t>Зухра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 Маратовна. Психология медиации и переговоров : учеб. пособие / З. М. </w:t>
            </w:r>
            <w:proofErr w:type="spellStart"/>
            <w:r w:rsidRPr="00741B27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741B27">
              <w:rPr>
                <w:color w:val="000000"/>
                <w:lang w:val="ru-KZ" w:eastAsia="ru-KZ"/>
              </w:rPr>
              <w:t>, А. К. Файзуллина, Н. М. Садыкова, 2020. - 293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1FA29A" w14:textId="5CE39AE2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741B27" w14:paraId="74F974CD" w14:textId="77777777" w:rsidTr="00C226D0">
        <w:trPr>
          <w:trHeight w:val="15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BC8B2" w14:textId="6635938D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11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DF1613" w14:textId="1BA57B04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r w:rsidRPr="00741B27">
              <w:rPr>
                <w:color w:val="000000"/>
                <w:lang w:val="ru-KZ" w:eastAsia="ru-KZ"/>
              </w:rPr>
              <w:t xml:space="preserve">Практикум по психодиагностике : практикум / </w:t>
            </w:r>
            <w:proofErr w:type="spellStart"/>
            <w:r w:rsidRPr="00741B27">
              <w:rPr>
                <w:color w:val="000000"/>
                <w:lang w:val="ru-KZ" w:eastAsia="ru-KZ"/>
              </w:rPr>
              <w:t>КазНУ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 им. аль-Фараби, 2019. - 364 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E5EC6B2" w14:textId="10B2EC7C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15</w:t>
            </w:r>
          </w:p>
        </w:tc>
      </w:tr>
      <w:tr w:rsidR="00C226D0" w:rsidRPr="00741B27" w14:paraId="5256C113" w14:textId="77777777" w:rsidTr="00C226D0">
        <w:trPr>
          <w:trHeight w:val="19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C8446" w14:textId="7FBBE964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12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BB4F76" w14:textId="50522074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ru-KZ" w:eastAsia="en-US"/>
              </w:rPr>
            </w:pPr>
            <w:proofErr w:type="spellStart"/>
            <w:r w:rsidRPr="00741B27">
              <w:rPr>
                <w:color w:val="000000"/>
                <w:lang w:val="ru-KZ" w:eastAsia="ru-KZ"/>
              </w:rPr>
              <w:t>Тебенова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Карлыгаш </w:t>
            </w:r>
            <w:proofErr w:type="spellStart"/>
            <w:r w:rsidRPr="00741B27">
              <w:rPr>
                <w:color w:val="000000"/>
                <w:lang w:val="ru-KZ" w:eastAsia="ru-KZ"/>
              </w:rPr>
              <w:t>Сакеновна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. Психофизиология : учеб. пособие / К. С. </w:t>
            </w:r>
            <w:proofErr w:type="spellStart"/>
            <w:r w:rsidRPr="00741B27">
              <w:rPr>
                <w:color w:val="000000"/>
                <w:lang w:val="ru-KZ" w:eastAsia="ru-KZ"/>
              </w:rPr>
              <w:t>Тебенова</w:t>
            </w:r>
            <w:proofErr w:type="spellEnd"/>
            <w:r w:rsidRPr="00741B27">
              <w:rPr>
                <w:color w:val="000000"/>
                <w:lang w:val="ru-KZ" w:eastAsia="ru-KZ"/>
              </w:rPr>
              <w:t>, Н. Ш. Ахметова, 2019. - 124 с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E46080" w14:textId="0604E719" w:rsidR="00C226D0" w:rsidRPr="00741B27" w:rsidRDefault="0038682E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30</w:t>
            </w:r>
          </w:p>
        </w:tc>
      </w:tr>
      <w:tr w:rsidR="00C226D0" w:rsidRPr="00741B27" w14:paraId="632E21D6" w14:textId="77777777" w:rsidTr="00BC306C">
        <w:trPr>
          <w:trHeight w:val="236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EA2960" w14:textId="7676C4D8" w:rsidR="00C226D0" w:rsidRPr="00741B27" w:rsidRDefault="00455A5B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13</w:t>
            </w: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41FE93" w14:textId="61B4A51F" w:rsidR="00BC306C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proofErr w:type="spellStart"/>
            <w:r w:rsidRPr="00741B27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</w:t>
            </w:r>
            <w:proofErr w:type="spellStart"/>
            <w:r w:rsidRPr="00741B27">
              <w:rPr>
                <w:color w:val="000000"/>
                <w:lang w:val="ru-KZ" w:eastAsia="ru-KZ"/>
              </w:rPr>
              <w:t>Зухра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 Маратовна. Психологическая устойчивость личности: теория и практика : монография / З. М. </w:t>
            </w:r>
            <w:proofErr w:type="spellStart"/>
            <w:r w:rsidRPr="00741B27">
              <w:rPr>
                <w:color w:val="000000"/>
                <w:lang w:val="ru-KZ" w:eastAsia="ru-KZ"/>
              </w:rPr>
              <w:t>Садвакасова</w:t>
            </w:r>
            <w:proofErr w:type="spellEnd"/>
            <w:r w:rsidRPr="00741B27">
              <w:rPr>
                <w:color w:val="000000"/>
                <w:lang w:val="ru-KZ" w:eastAsia="ru-KZ"/>
              </w:rPr>
              <w:t xml:space="preserve">, 2021. </w:t>
            </w:r>
            <w:r w:rsidR="00E111CF" w:rsidRPr="00741B27">
              <w:rPr>
                <w:color w:val="000000"/>
                <w:lang w:val="ru-KZ" w:eastAsia="ru-KZ"/>
              </w:rPr>
              <w:t>–</w:t>
            </w:r>
            <w:r w:rsidRPr="00741B27">
              <w:rPr>
                <w:color w:val="000000"/>
                <w:lang w:val="ru-KZ" w:eastAsia="ru-KZ"/>
              </w:rPr>
              <w:t xml:space="preserve"> 443</w:t>
            </w:r>
            <w:r w:rsidR="00E111CF" w:rsidRPr="00741B27">
              <w:rPr>
                <w:color w:val="000000"/>
                <w:lang w:val="kk-KZ" w:eastAsia="ru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D017CE" w14:textId="2BB9259C" w:rsidR="00C226D0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5</w:t>
            </w:r>
          </w:p>
        </w:tc>
      </w:tr>
      <w:tr w:rsidR="00BC306C" w:rsidRPr="00741B27" w14:paraId="659D1278" w14:textId="77777777" w:rsidTr="008D7D71">
        <w:trPr>
          <w:trHeight w:val="43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7260F" w14:textId="77777777" w:rsidR="00BC306C" w:rsidRPr="00741B27" w:rsidRDefault="00BC306C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EBE018" w14:textId="3DE8ADB2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color w:val="000000"/>
                <w:lang w:val="ru-KZ" w:eastAsia="ru-KZ"/>
              </w:rPr>
              <w:t>Психологическая помощь при эмоциональном выгорании: теория и практика : учеб.-методическое пособие / [под общ. ред. М. П. Кабакова], 2021. – 137</w:t>
            </w:r>
            <w:r w:rsidR="00E111CF" w:rsidRPr="00741B27">
              <w:rPr>
                <w:color w:val="000000"/>
                <w:lang w:val="kk-KZ" w:eastAsia="ru-KZ"/>
              </w:rPr>
              <w:t>с.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00DFF8" w14:textId="78950B96" w:rsidR="00BC306C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41B27">
              <w:rPr>
                <w:rFonts w:eastAsiaTheme="minorHAnsi"/>
                <w:color w:val="000000"/>
                <w:lang w:val="kk-KZ" w:eastAsia="en-US"/>
              </w:rPr>
              <w:t>2</w:t>
            </w:r>
          </w:p>
        </w:tc>
      </w:tr>
      <w:tr w:rsidR="008D7D71" w:rsidRPr="00741B27" w14:paraId="54385560" w14:textId="77777777" w:rsidTr="008D7D71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93F6B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27ED8BE" w14:textId="77777777" w:rsidR="006E2D57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 xml:space="preserve">Батюта М.Б. Возрастная психология [Электронный ресурс]: учебное пособие/ Батюта М.Б., Князева Т.Н.— Электрон. текстовые данные.— М.: Логос, </w:t>
            </w:r>
            <w:r w:rsidRPr="00741B27">
              <w:rPr>
                <w:noProof/>
                <w:lang w:val="kk-KZ"/>
              </w:rPr>
              <w:lastRenderedPageBreak/>
              <w:t xml:space="preserve">2011.— 304 c.— </w:t>
            </w:r>
          </w:p>
          <w:p w14:paraId="6F72E22E" w14:textId="2EC84DD2" w:rsidR="008D7D71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>Режим доступа: http://www.iprbookshop.ru/9057.— ЭБС «IPRbooks»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BF7A6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741B27" w14:paraId="1089D62C" w14:textId="77777777" w:rsidTr="008D7D71">
        <w:trPr>
          <w:trHeight w:val="7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475F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596C9C" w14:textId="77777777" w:rsidR="006E2D57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 xml:space="preserve">Корецкая И.А. Психология развития и возрастная психология [Электронный ресурс]: учебное пособие/ Корецкая И.А.— Электрон. текстовые данные.— М.: Евразийский открытый институт, 2011.— 120 c.— </w:t>
            </w:r>
          </w:p>
          <w:p w14:paraId="5AA86CC5" w14:textId="77777777" w:rsidR="006E2D57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>Режим доступа: http://www.iprbookshop.ru/10804.— ЭБС «IPRbooks»</w:t>
            </w:r>
          </w:p>
          <w:p w14:paraId="5C41CD0B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640E6A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741B27" w14:paraId="131B482C" w14:textId="77777777" w:rsidTr="008D7D71">
        <w:trPr>
          <w:trHeight w:val="165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F8899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75E673" w14:textId="77777777" w:rsidR="006E2D57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 xml:space="preserve">Резепов И.Ш. Психология и педагогика [Электронный ресурс]: учебное пособие/ Резепов И.Ш.— Электрон. текстовые данные.— Саратов: Ай Пи Эр Медиа, 2012.— 105 c.— </w:t>
            </w:r>
          </w:p>
          <w:p w14:paraId="5C1676F5" w14:textId="77777777" w:rsidR="006E2D57" w:rsidRPr="00741B27" w:rsidRDefault="006E2D57" w:rsidP="00741B27">
            <w:pPr>
              <w:widowControl w:val="0"/>
              <w:tabs>
                <w:tab w:val="left" w:pos="993"/>
              </w:tabs>
              <w:jc w:val="both"/>
              <w:rPr>
                <w:noProof/>
                <w:lang w:val="kk-KZ"/>
              </w:rPr>
            </w:pPr>
            <w:r w:rsidRPr="00741B27">
              <w:rPr>
                <w:noProof/>
                <w:lang w:val="kk-KZ"/>
              </w:rPr>
              <w:t>Режим доступа: http://www.iprbookshop.ru/1141.— ЭБС «IPRbooks»</w:t>
            </w:r>
          </w:p>
          <w:p w14:paraId="06982D07" w14:textId="475A2318" w:rsidR="008D7D71" w:rsidRPr="00741B27" w:rsidRDefault="006E2D57" w:rsidP="00741B27">
            <w:pPr>
              <w:rPr>
                <w:rFonts w:eastAsiaTheme="minorEastAsia"/>
                <w:lang w:val="kk-KZ"/>
              </w:rPr>
            </w:pPr>
            <w:r w:rsidRPr="00741B27">
              <w:rPr>
                <w:noProof/>
                <w:lang w:val="kk-KZ"/>
              </w:rPr>
              <w:t>Режим доступа: http://www.iprbookshop.ru/32080.— ЭБС «IPRbooks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04180C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8D7D71" w:rsidRPr="00741B27" w14:paraId="1EC758CA" w14:textId="77777777" w:rsidTr="00BC306C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5C02D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  <w:tc>
          <w:tcPr>
            <w:tcW w:w="80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4A61A0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KZ" w:eastAsia="ru-KZ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902AD0" w14:textId="77777777" w:rsidR="008D7D71" w:rsidRPr="00741B27" w:rsidRDefault="008D7D71" w:rsidP="00741B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</w:p>
        </w:tc>
      </w:tr>
      <w:tr w:rsidR="00C226D0" w:rsidRPr="00741B27" w14:paraId="390666B6" w14:textId="77777777" w:rsidTr="00C226D0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90B" w14:textId="77777777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</w:p>
        </w:tc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70" w14:textId="77777777" w:rsidR="00C226D0" w:rsidRPr="00741B27" w:rsidRDefault="00C226D0" w:rsidP="00741B2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  <w:r w:rsidRPr="00741B27">
              <w:rPr>
                <w:rFonts w:eastAsiaTheme="minorHAnsi"/>
                <w:b/>
                <w:bCs/>
                <w:color w:val="000000"/>
                <w:lang w:val="ru-KZ" w:eastAsia="en-US"/>
              </w:rPr>
              <w:t>Итого: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D99" w14:textId="354D3A93" w:rsidR="00C226D0" w:rsidRPr="00741B27" w:rsidRDefault="00C226D0" w:rsidP="00741B2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val="ru-KZ" w:eastAsia="en-US"/>
              </w:rPr>
            </w:pPr>
          </w:p>
        </w:tc>
      </w:tr>
    </w:tbl>
    <w:p w14:paraId="16B14D62" w14:textId="32034FAF" w:rsidR="00D02E44" w:rsidRPr="00741B27" w:rsidRDefault="00D02E44" w:rsidP="00741B27">
      <w:pPr>
        <w:rPr>
          <w:rFonts w:eastAsiaTheme="minorEastAsia"/>
          <w:lang w:val="kk-KZ"/>
        </w:rPr>
      </w:pPr>
    </w:p>
    <w:p w14:paraId="4414AF09" w14:textId="688BCA87" w:rsidR="006E2D57" w:rsidRPr="00741B27" w:rsidRDefault="006E2D57" w:rsidP="00741B27">
      <w:pPr>
        <w:rPr>
          <w:rFonts w:eastAsiaTheme="minorEastAsia"/>
          <w:lang w:val="kk-KZ"/>
        </w:rPr>
      </w:pPr>
    </w:p>
    <w:sectPr w:rsidR="006E2D57" w:rsidRPr="00741B27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A5EB0"/>
    <w:multiLevelType w:val="multilevel"/>
    <w:tmpl w:val="7788F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0941">
    <w:abstractNumId w:val="0"/>
  </w:num>
  <w:num w:numId="2" w16cid:durableId="42679992">
    <w:abstractNumId w:val="2"/>
  </w:num>
  <w:num w:numId="3" w16cid:durableId="180403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7B"/>
    <w:rsid w:val="000004B3"/>
    <w:rsid w:val="0004340D"/>
    <w:rsid w:val="000B16B7"/>
    <w:rsid w:val="000D051F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8682E"/>
    <w:rsid w:val="0039568F"/>
    <w:rsid w:val="003B02D6"/>
    <w:rsid w:val="003B12E5"/>
    <w:rsid w:val="003B47C6"/>
    <w:rsid w:val="003C0412"/>
    <w:rsid w:val="003C1788"/>
    <w:rsid w:val="00440239"/>
    <w:rsid w:val="00455A5B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6E2D57"/>
    <w:rsid w:val="007066F2"/>
    <w:rsid w:val="00727DE0"/>
    <w:rsid w:val="00741B27"/>
    <w:rsid w:val="00745092"/>
    <w:rsid w:val="00791D04"/>
    <w:rsid w:val="007C0DEA"/>
    <w:rsid w:val="007D4BA6"/>
    <w:rsid w:val="00802911"/>
    <w:rsid w:val="00817FA8"/>
    <w:rsid w:val="00875D7B"/>
    <w:rsid w:val="008D7D71"/>
    <w:rsid w:val="0091062A"/>
    <w:rsid w:val="0096662A"/>
    <w:rsid w:val="009B3537"/>
    <w:rsid w:val="00A74B7E"/>
    <w:rsid w:val="00A77E77"/>
    <w:rsid w:val="00AA65C6"/>
    <w:rsid w:val="00AB60C4"/>
    <w:rsid w:val="00AE59AF"/>
    <w:rsid w:val="00AE6634"/>
    <w:rsid w:val="00B1735D"/>
    <w:rsid w:val="00B45636"/>
    <w:rsid w:val="00B95CD3"/>
    <w:rsid w:val="00BA30C3"/>
    <w:rsid w:val="00BC306C"/>
    <w:rsid w:val="00C02B5E"/>
    <w:rsid w:val="00C1707F"/>
    <w:rsid w:val="00C226D0"/>
    <w:rsid w:val="00C235A0"/>
    <w:rsid w:val="00C25D54"/>
    <w:rsid w:val="00C416F8"/>
    <w:rsid w:val="00C74DFA"/>
    <w:rsid w:val="00CF0184"/>
    <w:rsid w:val="00D02E44"/>
    <w:rsid w:val="00D07F19"/>
    <w:rsid w:val="00E111CF"/>
    <w:rsid w:val="00E27DE5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D5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3"/>
    <w:uiPriority w:val="34"/>
    <w:qFormat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44023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E2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Долорес Нургалиева</cp:lastModifiedBy>
  <cp:revision>15</cp:revision>
  <dcterms:created xsi:type="dcterms:W3CDTF">2021-09-12T06:27:00Z</dcterms:created>
  <dcterms:modified xsi:type="dcterms:W3CDTF">2022-09-14T05:31:00Z</dcterms:modified>
</cp:coreProperties>
</file>